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29" w:rsidRPr="00CA4629" w:rsidRDefault="00CA4629" w:rsidP="00CA4629">
      <w:pPr>
        <w:jc w:val="both"/>
        <w:rPr>
          <w:rFonts w:cs="Executive Regular"/>
          <w:b/>
          <w:color w:val="000000"/>
        </w:rPr>
      </w:pPr>
      <w:r w:rsidRPr="00CA4629">
        <w:rPr>
          <w:rFonts w:cs="Executive Regular"/>
          <w:b/>
          <w:color w:val="000000"/>
        </w:rPr>
        <w:t xml:space="preserve">Úvodní slovo </w:t>
      </w:r>
    </w:p>
    <w:p w:rsidR="00CA4629" w:rsidRDefault="00CA4629" w:rsidP="00CA4629">
      <w:pPr>
        <w:jc w:val="both"/>
      </w:pPr>
    </w:p>
    <w:p w:rsidR="00CA4629" w:rsidRDefault="00CA4629" w:rsidP="00CA4629">
      <w:pPr>
        <w:jc w:val="both"/>
      </w:pPr>
      <w:r>
        <w:t>Rozlehlé náměstí, pravidelná síť ulic vycházející do všech světových stran, dnes již neexistující městské brány. To byl a je Kolín, strukturou svého centra ukázkové město ze zakladatelské éry Přemysla Otakara II. Od počátku svých dějin byl Kolín důležitým obchodním centrem, ležícím na významné Trstenické stezce. Ta spojovala východní a</w:t>
      </w:r>
      <w:r w:rsidR="00013358">
        <w:t> </w:t>
      </w:r>
      <w:r>
        <w:t xml:space="preserve">západní Evropu, obchodníci přicházeli od Prahy do Kolína po kvalitní a (díky reliéfu krajiny) i přehledné cestě. Vstupem do města jim byla Klášterská brána, která se ovšem později stala součástí hradního tělesa a nahradila ji brána Pražská, navazující na ulici stejného jména. </w:t>
      </w:r>
    </w:p>
    <w:p w:rsidR="00CA4629" w:rsidRDefault="00CA4629" w:rsidP="00CA4629">
      <w:pPr>
        <w:jc w:val="both"/>
      </w:pPr>
      <w:r>
        <w:t xml:space="preserve">Pražská ulice vychází z jihozápadního rohu náměstí a člení se přirozeně do třech velmi odlišných částí. Ta první z nich je lemována historickými domy a je součástí městské památkové rezervace.  Ve své druhé části,  od křížení s ulicí Sokolská, ztrácí svůj dosavadní ráz, ohraničuje urbanisticky rozbitou plochu náměstí Republiky a směřuje do kopce západním směrem. Přitom prochází mezi stavbami různého stáří, kvality a využití. Nachází se zde řada drobných obchodů, restaurace, lékařská praxe, bytové domy, ale i jedna z nejnavštěvovanějších kolínských středních škol. S ulicí v její horní části sousedí malý parčík. Ulice přivádí do centra města významný dopravní proud, a to směrem od Prahy, ale i z podstatné části kolínského sídliště. Dalším zlomovým bodem je velká světelná křižovatka. Zde se z ulice Pražská stává čtyřproudá dopravní tepna, součást městského průtahu. </w:t>
      </w:r>
    </w:p>
    <w:p w:rsidR="00CA4629" w:rsidRDefault="00CA4629" w:rsidP="00CA4629">
      <w:pPr>
        <w:jc w:val="both"/>
      </w:pPr>
      <w:r>
        <w:t xml:space="preserve">Připravovaná architektonická soutěž má řešit úsek ulice Pražská od světelné křižovatky Modrý bod až na náměstí Republiky. Jedná se o vstupní ulici do širšího historického centra, která v současné době postrádá výraznou kvalitu. Povrch poměrně široké komunikace je ve velmi špatném stavu, chybí zde jakákoliv infrastruktura pro cyklisty, chodníky jsou v rozdílné kvalitě a materiálově nejednotné. Veřejné osvětlení je letité, na celém zmíněném úseku chybí jakékoliv odpočinkové místo, mobiliář je nejednotný a v nevyhovujícím stavu. Celkově působí celá zmíněná část ulice Pražská velmi nepřívětivě, vyvolává první negativní dojem při vstupu do obydlené části Kolína. Rekonstrukce ulice Pražská je první fází v sérii připravovaných rekonstrukcí širšího centra města Kolína, ta by se měla dotknout ulic Politických vězňů, Kutnohorská a v návaznosti na připravovanou rekonstrukci autobusového nádraží i ulice Rorejcova. </w:t>
      </w:r>
    </w:p>
    <w:p w:rsidR="00CA4629" w:rsidRDefault="00CA4629" w:rsidP="00CA4629">
      <w:pPr>
        <w:jc w:val="both"/>
      </w:pPr>
      <w:r>
        <w:t>Město Kolín je z hlediska architektury velmi zajímavým a rozmanitým územím, ve kterém lze najít odkaz mnoha stavebních stylů a stopy činnosti řady významných architektů. Na druhou stranu vykazuje Kolín množství necitlivých urbanistických zásahů a značnou míru zanedbanosti</w:t>
      </w:r>
      <w:r w:rsidR="001965EF">
        <w:t xml:space="preserve">, a to </w:t>
      </w:r>
      <w:r>
        <w:t xml:space="preserve"> i významných objektů či historických prostranství. I z tohoto důvodu hodlá město Kolín v následujícím období investovat, pod supervizí právě vybíraného nového městského architekta, </w:t>
      </w:r>
      <w:r w:rsidR="001965EF">
        <w:t xml:space="preserve">nemalé </w:t>
      </w:r>
      <w:r>
        <w:t>finanční prostředky do proje</w:t>
      </w:r>
      <w:r w:rsidR="00013358">
        <w:t>ktů přinášejících jednoznačné a </w:t>
      </w:r>
      <w:r>
        <w:t xml:space="preserve">pro obyvatelé města příjemné zvelebení městského veřejného prostoru. Rekonstrukci ulice Pražská lze tedy chápat jako první fázi širší aktivity a je třeba ji v tomto kontextu vnímat. Nová tvorba městského prostoru v této oblasti tak může být určující i pro navazující fáze. </w:t>
      </w:r>
    </w:p>
    <w:p w:rsidR="00CA4629" w:rsidRDefault="001965EF" w:rsidP="00CA4629">
      <w:pPr>
        <w:jc w:val="both"/>
      </w:pPr>
      <w:r>
        <w:t xml:space="preserve">Vedení města </w:t>
      </w:r>
      <w:r w:rsidR="00CA4629">
        <w:t>si od architektonické studie slibuje</w:t>
      </w:r>
      <w:r w:rsidR="005165FC">
        <w:t xml:space="preserve"> </w:t>
      </w:r>
      <w:r w:rsidR="00CA4629">
        <w:t xml:space="preserve">odborné návrhy respektující charakter dané lokality s ohledem na celkový kontext našeho města. Cílem je vytvořit reprezentativní vstupní </w:t>
      </w:r>
      <w:r w:rsidR="00013358">
        <w:t>bránu do Kolína, zároveň však i </w:t>
      </w:r>
      <w:r w:rsidR="00CA4629">
        <w:t>příjemnou část města pro každodenní život místních obyvatel. Rádi bychom dosáhli stavu, kdy daná ulice nebude chápána pouze jako dopravní tepna, nýbrž jako přívětivá moderní ulice sloužící st</w:t>
      </w:r>
      <w:r w:rsidR="00013358">
        <w:t>ejně dobře chodcům, popřípadě i </w:t>
      </w:r>
      <w:r w:rsidR="00CA4629">
        <w:t xml:space="preserve">cyklistům. Velmi se těšíme na </w:t>
      </w:r>
      <w:r w:rsidR="006D7172">
        <w:t>zajímavé</w:t>
      </w:r>
      <w:r w:rsidR="005165FC">
        <w:t xml:space="preserve"> </w:t>
      </w:r>
      <w:r w:rsidR="00CA4629">
        <w:t>návrhy a jejich následnou realizaci. Děkujeme Vám za ochotu se naší architektonické soutěže zúčastnit. Můžeme přislíbit odborný a rovnocenný přístup ke všem přihlášeným návrhům.</w:t>
      </w:r>
    </w:p>
    <w:p w:rsidR="00D8024D" w:rsidRPr="00CA4629" w:rsidRDefault="00D8024D" w:rsidP="006309E1">
      <w:pPr>
        <w:pStyle w:val="Pa1"/>
        <w:jc w:val="both"/>
        <w:rPr>
          <w:rFonts w:asciiTheme="minorHAnsi" w:hAnsiTheme="minorHAnsi"/>
          <w:sz w:val="22"/>
          <w:szCs w:val="22"/>
        </w:rPr>
      </w:pPr>
      <w:r w:rsidRPr="00CA4629">
        <w:rPr>
          <w:rFonts w:asciiTheme="minorHAnsi" w:hAnsiTheme="minorHAnsi"/>
          <w:sz w:val="22"/>
          <w:szCs w:val="22"/>
        </w:rPr>
        <w:t xml:space="preserve">Cílem projektu je celková revitalizace </w:t>
      </w:r>
      <w:r w:rsidR="00141011" w:rsidRPr="00CA4629">
        <w:rPr>
          <w:rFonts w:asciiTheme="minorHAnsi" w:hAnsiTheme="minorHAnsi"/>
          <w:sz w:val="22"/>
          <w:szCs w:val="22"/>
        </w:rPr>
        <w:t>Pražské ulice v Kolíně</w:t>
      </w:r>
      <w:r w:rsidRPr="00CA4629">
        <w:rPr>
          <w:rFonts w:asciiTheme="minorHAnsi" w:hAnsiTheme="minorHAnsi"/>
          <w:sz w:val="22"/>
          <w:szCs w:val="22"/>
        </w:rPr>
        <w:t xml:space="preserve"> a je</w:t>
      </w:r>
      <w:r w:rsidR="00141011" w:rsidRPr="00CA4629">
        <w:rPr>
          <w:rFonts w:asciiTheme="minorHAnsi" w:hAnsiTheme="minorHAnsi"/>
          <w:sz w:val="22"/>
          <w:szCs w:val="22"/>
        </w:rPr>
        <w:t>jí</w:t>
      </w:r>
      <w:r w:rsidRPr="00CA4629">
        <w:rPr>
          <w:rFonts w:asciiTheme="minorHAnsi" w:hAnsiTheme="minorHAnsi"/>
          <w:sz w:val="22"/>
          <w:szCs w:val="22"/>
        </w:rPr>
        <w:t xml:space="preserve"> přeměna na oblíbené místo všech generací. Řešení úprav </w:t>
      </w:r>
      <w:r w:rsidR="00141011" w:rsidRPr="00CA4629">
        <w:rPr>
          <w:rFonts w:asciiTheme="minorHAnsi" w:hAnsiTheme="minorHAnsi"/>
          <w:sz w:val="22"/>
          <w:szCs w:val="22"/>
        </w:rPr>
        <w:t>ulice</w:t>
      </w:r>
      <w:r w:rsidRPr="00CA4629">
        <w:rPr>
          <w:rFonts w:asciiTheme="minorHAnsi" w:hAnsiTheme="minorHAnsi"/>
          <w:sz w:val="22"/>
          <w:szCs w:val="22"/>
        </w:rPr>
        <w:t xml:space="preserve"> musí odpoví</w:t>
      </w:r>
      <w:r w:rsidR="00141011" w:rsidRPr="00CA4629">
        <w:rPr>
          <w:rFonts w:asciiTheme="minorHAnsi" w:hAnsiTheme="minorHAnsi"/>
          <w:sz w:val="22"/>
          <w:szCs w:val="22"/>
        </w:rPr>
        <w:t>dat potřebám dnešních uživatelů</w:t>
      </w:r>
      <w:r w:rsidRPr="00CA4629">
        <w:rPr>
          <w:rFonts w:asciiTheme="minorHAnsi" w:hAnsiTheme="minorHAnsi"/>
          <w:sz w:val="22"/>
          <w:szCs w:val="22"/>
        </w:rPr>
        <w:t xml:space="preserve"> a zohlednit požadavek na </w:t>
      </w:r>
      <w:r w:rsidR="00CD0EA8" w:rsidRPr="00CA4629">
        <w:rPr>
          <w:rFonts w:asciiTheme="minorHAnsi" w:hAnsiTheme="minorHAnsi"/>
          <w:sz w:val="22"/>
          <w:szCs w:val="22"/>
        </w:rPr>
        <w:t xml:space="preserve">trvanlivost a </w:t>
      </w:r>
      <w:r w:rsidR="00141011" w:rsidRPr="00CA4629">
        <w:rPr>
          <w:rFonts w:asciiTheme="minorHAnsi" w:hAnsiTheme="minorHAnsi"/>
          <w:sz w:val="22"/>
          <w:szCs w:val="22"/>
        </w:rPr>
        <w:t xml:space="preserve">efektivní provozní uspořádání, s přiměřenými náklady na </w:t>
      </w:r>
      <w:r w:rsidR="00AC53A6">
        <w:rPr>
          <w:rFonts w:asciiTheme="minorHAnsi" w:hAnsiTheme="minorHAnsi"/>
          <w:sz w:val="22"/>
          <w:szCs w:val="22"/>
        </w:rPr>
        <w:t>s</w:t>
      </w:r>
      <w:r w:rsidR="00141011" w:rsidRPr="00CA4629">
        <w:rPr>
          <w:rFonts w:asciiTheme="minorHAnsi" w:hAnsiTheme="minorHAnsi"/>
          <w:sz w:val="22"/>
          <w:szCs w:val="22"/>
        </w:rPr>
        <w:t>potřebu energií i na </w:t>
      </w:r>
      <w:r w:rsidR="006309E1" w:rsidRPr="00CA4629">
        <w:rPr>
          <w:rFonts w:asciiTheme="minorHAnsi" w:hAnsiTheme="minorHAnsi"/>
          <w:sz w:val="22"/>
          <w:szCs w:val="22"/>
        </w:rPr>
        <w:t>úklid a </w:t>
      </w:r>
      <w:r w:rsidR="00141011" w:rsidRPr="00CA4629">
        <w:rPr>
          <w:rFonts w:asciiTheme="minorHAnsi" w:hAnsiTheme="minorHAnsi"/>
          <w:sz w:val="22"/>
          <w:szCs w:val="22"/>
        </w:rPr>
        <w:t>údržbu.</w:t>
      </w:r>
    </w:p>
    <w:p w:rsidR="00D31505" w:rsidRPr="00D31505" w:rsidRDefault="00D31505" w:rsidP="00D31505"/>
    <w:p w:rsidR="00D8024D" w:rsidRPr="00CA4629" w:rsidRDefault="00D8024D" w:rsidP="00D8024D">
      <w:pPr>
        <w:pStyle w:val="Pa1"/>
        <w:rPr>
          <w:rFonts w:asciiTheme="minorHAnsi" w:hAnsiTheme="minorHAnsi" w:cs="Executive Regular"/>
          <w:b/>
          <w:color w:val="000000"/>
          <w:sz w:val="22"/>
          <w:szCs w:val="22"/>
        </w:rPr>
      </w:pPr>
      <w:r w:rsidRPr="00CA4629">
        <w:rPr>
          <w:rFonts w:asciiTheme="minorHAnsi" w:hAnsiTheme="minorHAnsi" w:cs="Executive Regular"/>
          <w:b/>
          <w:color w:val="000000"/>
          <w:sz w:val="22"/>
          <w:szCs w:val="22"/>
        </w:rPr>
        <w:t>Záměrem projektu je:</w:t>
      </w:r>
    </w:p>
    <w:p w:rsidR="00D8024D" w:rsidRDefault="00D8024D" w:rsidP="00D8024D">
      <w:pPr>
        <w:pStyle w:val="Pa1"/>
        <w:rPr>
          <w:rFonts w:cs="Executive Regular"/>
          <w:color w:val="000000"/>
          <w:sz w:val="20"/>
          <w:szCs w:val="20"/>
        </w:rPr>
      </w:pPr>
    </w:p>
    <w:p w:rsidR="00D8024D" w:rsidRPr="00CA4629" w:rsidRDefault="00D31505" w:rsidP="00CA4629">
      <w:pPr>
        <w:pStyle w:val="Pa1"/>
        <w:numPr>
          <w:ilvl w:val="0"/>
          <w:numId w:val="1"/>
        </w:numPr>
        <w:jc w:val="both"/>
        <w:rPr>
          <w:rFonts w:asciiTheme="minorHAnsi" w:hAnsiTheme="minorHAnsi" w:cs="Executive Regular"/>
          <w:color w:val="000000"/>
          <w:sz w:val="22"/>
          <w:szCs w:val="20"/>
        </w:rPr>
      </w:pPr>
      <w:r w:rsidRPr="00CA4629">
        <w:rPr>
          <w:rFonts w:asciiTheme="minorHAnsi" w:hAnsiTheme="minorHAnsi" w:cs="Executive Regular"/>
          <w:color w:val="000000"/>
          <w:sz w:val="22"/>
          <w:szCs w:val="20"/>
        </w:rPr>
        <w:t>c</w:t>
      </w:r>
      <w:r w:rsidR="00D8024D" w:rsidRPr="00CA4629">
        <w:rPr>
          <w:rFonts w:asciiTheme="minorHAnsi" w:hAnsiTheme="minorHAnsi" w:cs="Executive Regular"/>
          <w:color w:val="000000"/>
          <w:sz w:val="22"/>
          <w:szCs w:val="20"/>
        </w:rPr>
        <w:t xml:space="preserve">elková kultivace a oživení </w:t>
      </w:r>
      <w:r w:rsidR="00F61672" w:rsidRPr="00CA4629">
        <w:rPr>
          <w:rFonts w:asciiTheme="minorHAnsi" w:hAnsiTheme="minorHAnsi" w:cs="Executive Regular"/>
          <w:color w:val="000000"/>
          <w:sz w:val="22"/>
          <w:szCs w:val="20"/>
        </w:rPr>
        <w:t>Pražské ulice</w:t>
      </w:r>
      <w:r w:rsidR="00D8024D" w:rsidRPr="00CA4629">
        <w:rPr>
          <w:rFonts w:asciiTheme="minorHAnsi" w:hAnsiTheme="minorHAnsi" w:cs="Executive Regular"/>
          <w:color w:val="000000"/>
          <w:sz w:val="22"/>
          <w:szCs w:val="20"/>
        </w:rPr>
        <w:t xml:space="preserve"> včetně řešení navazujících prostranství ve vymezeném zájmovém území s ohledem na urbanistickou strukturu čtvrti a stávající genius </w:t>
      </w:r>
      <w:proofErr w:type="spellStart"/>
      <w:r w:rsidR="00D8024D" w:rsidRPr="00CA4629">
        <w:rPr>
          <w:rFonts w:asciiTheme="minorHAnsi" w:hAnsiTheme="minorHAnsi" w:cs="Executive Regular"/>
          <w:color w:val="000000"/>
          <w:sz w:val="22"/>
          <w:szCs w:val="20"/>
        </w:rPr>
        <w:t>loci</w:t>
      </w:r>
      <w:proofErr w:type="spellEnd"/>
      <w:r w:rsidR="00AC53A6">
        <w:rPr>
          <w:rFonts w:asciiTheme="minorHAnsi" w:hAnsiTheme="minorHAnsi" w:cs="Executive Regular"/>
          <w:color w:val="000000"/>
          <w:sz w:val="22"/>
          <w:szCs w:val="20"/>
        </w:rPr>
        <w:t>,</w:t>
      </w:r>
    </w:p>
    <w:p w:rsidR="00D8024D" w:rsidRDefault="00D8024D" w:rsidP="00D8024D">
      <w:pPr>
        <w:pStyle w:val="Pa1"/>
        <w:rPr>
          <w:rFonts w:cs="Executive Regular"/>
          <w:color w:val="000000"/>
          <w:sz w:val="20"/>
          <w:szCs w:val="20"/>
        </w:rPr>
      </w:pPr>
    </w:p>
    <w:p w:rsidR="00D8024D" w:rsidRPr="00CA4629" w:rsidRDefault="00D31505" w:rsidP="00D31505">
      <w:pPr>
        <w:pStyle w:val="Pa1"/>
        <w:numPr>
          <w:ilvl w:val="0"/>
          <w:numId w:val="1"/>
        </w:numPr>
        <w:rPr>
          <w:rFonts w:asciiTheme="minorHAnsi" w:hAnsiTheme="minorHAnsi" w:cs="Executive Regular"/>
          <w:color w:val="000000"/>
          <w:sz w:val="22"/>
          <w:szCs w:val="22"/>
        </w:rPr>
      </w:pPr>
      <w:r w:rsidRPr="00CA4629">
        <w:rPr>
          <w:rFonts w:asciiTheme="minorHAnsi" w:hAnsiTheme="minorHAnsi" w:cs="Executive Regular"/>
          <w:color w:val="000000"/>
          <w:sz w:val="22"/>
          <w:szCs w:val="22"/>
        </w:rPr>
        <w:t>z</w:t>
      </w:r>
      <w:r w:rsidR="00F61672" w:rsidRPr="00CA4629">
        <w:rPr>
          <w:rFonts w:asciiTheme="minorHAnsi" w:hAnsiTheme="minorHAnsi" w:cs="Executive Regular"/>
          <w:color w:val="000000"/>
          <w:sz w:val="22"/>
          <w:szCs w:val="22"/>
        </w:rPr>
        <w:t>ajištění lepší</w:t>
      </w:r>
      <w:r w:rsidR="00D8024D" w:rsidRPr="00CA4629">
        <w:rPr>
          <w:rFonts w:asciiTheme="minorHAnsi" w:hAnsiTheme="minorHAnsi" w:cs="Executive Regular"/>
          <w:color w:val="000000"/>
          <w:sz w:val="22"/>
          <w:szCs w:val="22"/>
        </w:rPr>
        <w:t xml:space="preserve"> prostupnosti území včetně odpovídajícího dopravního řešení, které by mělo přispět jak ke zklidnění</w:t>
      </w:r>
      <w:r w:rsidR="00CD0EA8" w:rsidRPr="00CA4629">
        <w:rPr>
          <w:rFonts w:asciiTheme="minorHAnsi" w:hAnsiTheme="minorHAnsi" w:cs="Executive Regular"/>
          <w:sz w:val="22"/>
          <w:szCs w:val="22"/>
        </w:rPr>
        <w:t>dopravy v</w:t>
      </w:r>
      <w:r w:rsidR="00D8024D" w:rsidRPr="00CA4629">
        <w:rPr>
          <w:rFonts w:asciiTheme="minorHAnsi" w:hAnsiTheme="minorHAnsi" w:cs="Executive Regular"/>
          <w:sz w:val="22"/>
          <w:szCs w:val="22"/>
        </w:rPr>
        <w:t xml:space="preserve"> zájmové</w:t>
      </w:r>
      <w:r w:rsidR="00CD0EA8" w:rsidRPr="00CA4629">
        <w:rPr>
          <w:rFonts w:asciiTheme="minorHAnsi" w:hAnsiTheme="minorHAnsi" w:cs="Executive Regular"/>
          <w:sz w:val="22"/>
          <w:szCs w:val="22"/>
        </w:rPr>
        <w:t>m</w:t>
      </w:r>
      <w:r w:rsidR="00D8024D" w:rsidRPr="00CA4629">
        <w:rPr>
          <w:rFonts w:asciiTheme="minorHAnsi" w:hAnsiTheme="minorHAnsi" w:cs="Executive Regular"/>
          <w:color w:val="000000"/>
          <w:sz w:val="22"/>
          <w:szCs w:val="22"/>
        </w:rPr>
        <w:t xml:space="preserve"> území, tak ke zlepšení čitelnosti, přehlednosti a využitelnosti jednotlivých částí prostranství.</w:t>
      </w:r>
    </w:p>
    <w:p w:rsidR="00D22099" w:rsidRPr="00D31505" w:rsidRDefault="00D22099" w:rsidP="00D22099">
      <w:pPr>
        <w:rPr>
          <w:rFonts w:ascii="Executive Regular" w:hAnsi="Executive Regular" w:cs="Executive Regular"/>
          <w:color w:val="000000"/>
          <w:sz w:val="20"/>
          <w:szCs w:val="20"/>
        </w:rPr>
      </w:pPr>
    </w:p>
    <w:p w:rsidR="00D22099" w:rsidRPr="00CA4629" w:rsidRDefault="00D22099" w:rsidP="00D22099">
      <w:pPr>
        <w:rPr>
          <w:rFonts w:cs="Executive Regular"/>
          <w:b/>
          <w:color w:val="000000"/>
          <w:szCs w:val="20"/>
        </w:rPr>
      </w:pPr>
      <w:r w:rsidRPr="00CA4629">
        <w:rPr>
          <w:rFonts w:cs="Executive Regular"/>
          <w:b/>
          <w:color w:val="000000"/>
          <w:szCs w:val="20"/>
        </w:rPr>
        <w:t>Upřesňující podmínky zadání</w:t>
      </w:r>
    </w:p>
    <w:p w:rsidR="00D22099" w:rsidRPr="00CA4629" w:rsidRDefault="00D22099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 xml:space="preserve">V rámci řešeného území požaduje vyhlašovatel řešení uspořádání </w:t>
      </w:r>
      <w:r w:rsidR="00B8704D" w:rsidRPr="00CA4629">
        <w:rPr>
          <w:rFonts w:cs="Executive Regular"/>
          <w:color w:val="000000"/>
          <w:szCs w:val="20"/>
        </w:rPr>
        <w:t xml:space="preserve">a povrchů </w:t>
      </w:r>
      <w:r w:rsidRPr="00CA4629">
        <w:rPr>
          <w:rFonts w:cs="Executive Regular"/>
          <w:color w:val="000000"/>
          <w:szCs w:val="20"/>
        </w:rPr>
        <w:t>komunikac</w:t>
      </w:r>
      <w:r w:rsidR="00B8704D" w:rsidRPr="00CA4629">
        <w:rPr>
          <w:rFonts w:cs="Executive Regular"/>
          <w:color w:val="000000"/>
          <w:szCs w:val="20"/>
        </w:rPr>
        <w:t>í</w:t>
      </w:r>
      <w:r w:rsidRPr="00CA4629">
        <w:rPr>
          <w:rFonts w:cs="Executive Regular"/>
          <w:color w:val="000000"/>
          <w:szCs w:val="20"/>
        </w:rPr>
        <w:t xml:space="preserve">, chodníků, parkovacích míst, případně </w:t>
      </w:r>
      <w:r w:rsidR="00CD0EA8" w:rsidRPr="00CA4629">
        <w:rPr>
          <w:rFonts w:cs="Executive Regular"/>
          <w:color w:val="000000"/>
          <w:szCs w:val="20"/>
        </w:rPr>
        <w:t>sdílenou zónu</w:t>
      </w:r>
      <w:r w:rsidR="009450F2" w:rsidRPr="00CA4629">
        <w:rPr>
          <w:rFonts w:cs="Executive Regular"/>
          <w:color w:val="000000"/>
          <w:szCs w:val="20"/>
        </w:rPr>
        <w:t xml:space="preserve"> chodců a cyklistů</w:t>
      </w:r>
      <w:r w:rsidR="00CD0EA8" w:rsidRPr="00CA4629">
        <w:rPr>
          <w:rFonts w:cs="Executive Regular"/>
          <w:color w:val="000000"/>
          <w:szCs w:val="20"/>
        </w:rPr>
        <w:t>.</w:t>
      </w:r>
    </w:p>
    <w:p w:rsidR="00D22099" w:rsidRPr="00CA4629" w:rsidRDefault="00D22099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Dále je požadována obnova stávajícího veřejného osvětlení</w:t>
      </w:r>
      <w:r w:rsidR="00825437" w:rsidRPr="00CA4629">
        <w:rPr>
          <w:rFonts w:cs="Executive Regular"/>
          <w:color w:val="000000"/>
          <w:szCs w:val="20"/>
        </w:rPr>
        <w:t>, úprava</w:t>
      </w:r>
      <w:r w:rsidR="00AC53A6">
        <w:rPr>
          <w:rFonts w:cs="Executive Regular"/>
          <w:color w:val="000000"/>
          <w:szCs w:val="20"/>
        </w:rPr>
        <w:t xml:space="preserve"> </w:t>
      </w:r>
      <w:r w:rsidR="004F7E37" w:rsidRPr="00CA4629">
        <w:rPr>
          <w:rFonts w:cs="Executive Regular"/>
          <w:color w:val="000000"/>
          <w:szCs w:val="20"/>
        </w:rPr>
        <w:t>městského kamerového systému a komplexní řešení zeleně v dané lokalitě</w:t>
      </w:r>
      <w:r w:rsidR="00CD0EA8" w:rsidRPr="00CA4629">
        <w:rPr>
          <w:rFonts w:cs="Executive Regular"/>
          <w:color w:val="000000"/>
          <w:szCs w:val="20"/>
        </w:rPr>
        <w:t xml:space="preserve"> včetně druhové skladby</w:t>
      </w:r>
      <w:r w:rsidRPr="00CA4629">
        <w:rPr>
          <w:rFonts w:cs="Executive Regular"/>
          <w:color w:val="000000"/>
          <w:szCs w:val="20"/>
        </w:rPr>
        <w:t xml:space="preserve">. Stávající </w:t>
      </w:r>
      <w:r w:rsidR="00B8704D" w:rsidRPr="00CA4629">
        <w:rPr>
          <w:rFonts w:cs="Executive Regular"/>
          <w:color w:val="000000"/>
          <w:szCs w:val="20"/>
        </w:rPr>
        <w:t>stromy a zelené plochy</w:t>
      </w:r>
      <w:r w:rsidRPr="00CA4629">
        <w:rPr>
          <w:rFonts w:cs="Executive Regular"/>
          <w:color w:val="000000"/>
          <w:szCs w:val="20"/>
        </w:rPr>
        <w:t xml:space="preserve"> nemusí být zachován</w:t>
      </w:r>
      <w:r w:rsidR="00B8704D" w:rsidRPr="00CA4629">
        <w:rPr>
          <w:rFonts w:cs="Executive Regular"/>
          <w:color w:val="000000"/>
          <w:szCs w:val="20"/>
        </w:rPr>
        <w:t>y</w:t>
      </w:r>
      <w:r w:rsidRPr="00CA4629">
        <w:rPr>
          <w:rFonts w:cs="Executive Regular"/>
          <w:color w:val="000000"/>
          <w:szCs w:val="20"/>
        </w:rPr>
        <w:t xml:space="preserve"> v plném rozsahu.</w:t>
      </w:r>
    </w:p>
    <w:p w:rsidR="00D22099" w:rsidRPr="00CA4629" w:rsidRDefault="00D22099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V řešené lokalitě bude umístěn minimálně jeden odpadkový koš na tříděný odpad</w:t>
      </w:r>
      <w:r w:rsidR="00D31505" w:rsidRPr="00CA4629">
        <w:rPr>
          <w:rFonts w:cs="Executive Regular"/>
          <w:color w:val="000000"/>
          <w:szCs w:val="20"/>
        </w:rPr>
        <w:t xml:space="preserve"> (objem jednotlivých košů do 100 </w:t>
      </w:r>
      <w:r w:rsidR="008B2B63" w:rsidRPr="00CA4629">
        <w:rPr>
          <w:rFonts w:cs="Executive Regular"/>
          <w:color w:val="000000"/>
          <w:szCs w:val="20"/>
        </w:rPr>
        <w:t>l)</w:t>
      </w:r>
      <w:r w:rsidRPr="00CA4629">
        <w:rPr>
          <w:rFonts w:cs="Executive Regular"/>
          <w:color w:val="000000"/>
          <w:szCs w:val="20"/>
        </w:rPr>
        <w:t>.</w:t>
      </w:r>
    </w:p>
    <w:p w:rsidR="00D22099" w:rsidRPr="00CA4629" w:rsidRDefault="00D22099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Ve vymezeném území se nachází i veřejný telefonní automat. Při řešení území požaduje vyhlašovatel jeho vhodné zakomponování do řešeného území. Provozovatel se nebrání změně vzhledu hovorové kabiny při dodržení technických podmínek (noční osvětlení, odrušení od hluku z ulice).</w:t>
      </w:r>
    </w:p>
    <w:p w:rsidR="005A2BC5" w:rsidRPr="00CA4629" w:rsidRDefault="005A2BC5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Dále ve Štítarské ulici provést úpravu propojení s ulicí Jaselskou pro pěší.</w:t>
      </w:r>
    </w:p>
    <w:p w:rsidR="00EF2FBB" w:rsidRPr="00CA4629" w:rsidRDefault="00EF73C7" w:rsidP="00D22099">
      <w:pPr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 xml:space="preserve">Město Kolín nemá stanoven přesný typ městského mobiliáře (lavičky, odpadkové koše), </w:t>
      </w:r>
      <w:r w:rsidR="008B0471" w:rsidRPr="00CA4629">
        <w:rPr>
          <w:rFonts w:cs="Executive Regular"/>
          <w:color w:val="000000"/>
          <w:szCs w:val="20"/>
        </w:rPr>
        <w:t>o</w:t>
      </w:r>
      <w:r w:rsidR="00EF2FBB" w:rsidRPr="00CA4629">
        <w:rPr>
          <w:rFonts w:cs="Executive Regular"/>
          <w:color w:val="000000"/>
          <w:szCs w:val="20"/>
        </w:rPr>
        <w:t xml:space="preserve">d zpracovatelů se očekává nominace vhodných existujících typů s možností modifikace anebo koncepční návrh, který bude dále </w:t>
      </w:r>
      <w:r w:rsidR="00B8704D" w:rsidRPr="00CA4629">
        <w:rPr>
          <w:rFonts w:cs="Executive Regular"/>
          <w:color w:val="000000"/>
          <w:szCs w:val="20"/>
        </w:rPr>
        <w:t>dopracován.</w:t>
      </w:r>
    </w:p>
    <w:p w:rsidR="00D22099" w:rsidRPr="00CA4629" w:rsidRDefault="00D22099" w:rsidP="00D22099">
      <w:pPr>
        <w:jc w:val="both"/>
        <w:rPr>
          <w:rFonts w:cs="Executive Regular"/>
          <w:b/>
          <w:color w:val="000000"/>
          <w:szCs w:val="20"/>
        </w:rPr>
      </w:pPr>
      <w:r w:rsidRPr="00CA4629">
        <w:rPr>
          <w:rFonts w:cs="Executive Regular"/>
          <w:b/>
          <w:color w:val="000000"/>
          <w:szCs w:val="20"/>
        </w:rPr>
        <w:t>Rozsah řešeného území</w:t>
      </w:r>
    </w:p>
    <w:p w:rsidR="00D22099" w:rsidRPr="00CA4629" w:rsidRDefault="00D22099" w:rsidP="00D31505">
      <w:pPr>
        <w:spacing w:after="0"/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Úsek ulice Pražské od křižovatky s ulicemi Benešova a Jaselská</w:t>
      </w:r>
      <w:r w:rsidR="00D31505" w:rsidRPr="00CA4629">
        <w:rPr>
          <w:rFonts w:cs="Executive Regular"/>
          <w:color w:val="000000"/>
          <w:szCs w:val="20"/>
        </w:rPr>
        <w:t xml:space="preserve"> po křižovatku s ulicemi Úzká a </w:t>
      </w:r>
      <w:r w:rsidRPr="00CA4629">
        <w:rPr>
          <w:rFonts w:cs="Executive Regular"/>
          <w:color w:val="000000"/>
          <w:szCs w:val="20"/>
        </w:rPr>
        <w:t>náměstí Republiky.</w:t>
      </w:r>
    </w:p>
    <w:p w:rsidR="00D22099" w:rsidRPr="00CA4629" w:rsidRDefault="00D22099" w:rsidP="00D31505">
      <w:pPr>
        <w:spacing w:after="0"/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Úsek ulice Štítarské od křižovatky s ulicí Pražskou po křižovatku s ulicí Jaselskou.</w:t>
      </w:r>
    </w:p>
    <w:p w:rsidR="00D22099" w:rsidRPr="00CA4629" w:rsidRDefault="00D22099" w:rsidP="00D31505">
      <w:pPr>
        <w:spacing w:after="0"/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Úsek ulice Sluneční od křižovatky s ulicí Pražskou po křižovatku s ulicí Šotnovskou.</w:t>
      </w:r>
    </w:p>
    <w:p w:rsidR="004E62D7" w:rsidRPr="00CA4629" w:rsidRDefault="004E62D7" w:rsidP="00D31505">
      <w:pPr>
        <w:spacing w:after="0"/>
        <w:jc w:val="both"/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Křižovatka ulic Pražská a Kmochova - vymezení dle polygonu.</w:t>
      </w:r>
    </w:p>
    <w:p w:rsidR="00D22099" w:rsidRPr="00D31505" w:rsidRDefault="00D22099" w:rsidP="00D31505">
      <w:pPr>
        <w:spacing w:after="0"/>
        <w:jc w:val="both"/>
        <w:rPr>
          <w:rFonts w:ascii="Executive Regular" w:hAnsi="Executive Regular" w:cs="Executive Regular"/>
          <w:color w:val="000000"/>
          <w:sz w:val="20"/>
          <w:szCs w:val="20"/>
        </w:rPr>
      </w:pPr>
    </w:p>
    <w:p w:rsidR="00D22099" w:rsidRPr="00CA4629" w:rsidRDefault="00B677A5" w:rsidP="00D22099">
      <w:pPr>
        <w:rPr>
          <w:rFonts w:cs="Executive Regular"/>
          <w:b/>
          <w:color w:val="000000"/>
          <w:szCs w:val="20"/>
        </w:rPr>
      </w:pPr>
      <w:r w:rsidRPr="00CA4629">
        <w:rPr>
          <w:rFonts w:cs="Executive Regular"/>
          <w:b/>
          <w:color w:val="000000"/>
          <w:szCs w:val="20"/>
        </w:rPr>
        <w:t>Zpracování navazujících projektových prací</w:t>
      </w:r>
    </w:p>
    <w:p w:rsidR="00B677A5" w:rsidRPr="00CA4629" w:rsidRDefault="001B20A3" w:rsidP="00D22099">
      <w:pPr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Projekt</w:t>
      </w:r>
      <w:r w:rsidR="006D7172">
        <w:rPr>
          <w:rFonts w:cs="Executive Regular"/>
          <w:color w:val="000000"/>
          <w:szCs w:val="20"/>
        </w:rPr>
        <w:t>, který bude navazovat na vybraný návrh ze soutěže,</w:t>
      </w:r>
      <w:r w:rsidRPr="00CA4629">
        <w:rPr>
          <w:rFonts w:cs="Executive Regular"/>
          <w:color w:val="000000"/>
          <w:szCs w:val="20"/>
        </w:rPr>
        <w:t xml:space="preserve"> bude řešit těleso ko</w:t>
      </w:r>
      <w:r w:rsidR="002F1557">
        <w:rPr>
          <w:rFonts w:cs="Executive Regular"/>
          <w:color w:val="000000"/>
          <w:szCs w:val="20"/>
        </w:rPr>
        <w:t>munikací, přilehlého chodníku a </w:t>
      </w:r>
      <w:r w:rsidRPr="00CA4629">
        <w:rPr>
          <w:rFonts w:cs="Executive Regular"/>
          <w:color w:val="000000"/>
          <w:szCs w:val="20"/>
        </w:rPr>
        <w:t>zeleného pásu</w:t>
      </w:r>
      <w:r w:rsidR="006D7172">
        <w:rPr>
          <w:rFonts w:cs="Executive Regular"/>
          <w:color w:val="000000"/>
          <w:szCs w:val="20"/>
        </w:rPr>
        <w:t xml:space="preserve"> včetně návrhu sadových úprav</w:t>
      </w:r>
      <w:bookmarkStart w:id="0" w:name="_GoBack"/>
      <w:bookmarkEnd w:id="0"/>
      <w:r w:rsidRPr="00CA4629">
        <w:rPr>
          <w:rFonts w:cs="Executive Regular"/>
          <w:color w:val="000000"/>
          <w:szCs w:val="20"/>
        </w:rPr>
        <w:t xml:space="preserve">. Dále bude požadováno zpracování projektové dokumentace na veřejné osvětlení. </w:t>
      </w:r>
    </w:p>
    <w:p w:rsidR="00F3484B" w:rsidRPr="00CA4629" w:rsidRDefault="00B677A5" w:rsidP="00D8024D">
      <w:pPr>
        <w:rPr>
          <w:rFonts w:cs="Executive Regular"/>
          <w:color w:val="000000"/>
          <w:szCs w:val="20"/>
        </w:rPr>
      </w:pPr>
      <w:r w:rsidRPr="00CA4629">
        <w:rPr>
          <w:rFonts w:cs="Executive Regular"/>
          <w:color w:val="000000"/>
          <w:szCs w:val="20"/>
        </w:rPr>
        <w:t>Projekt nebude řešit rekonstrukci inženýrských sítí (</w:t>
      </w:r>
      <w:r w:rsidR="001B20A3" w:rsidRPr="00CA4629">
        <w:rPr>
          <w:rFonts w:cs="Executive Regular"/>
          <w:color w:val="000000"/>
          <w:szCs w:val="20"/>
        </w:rPr>
        <w:t>budou řešit jednotliví správci</w:t>
      </w:r>
      <w:r w:rsidRPr="00CA4629">
        <w:rPr>
          <w:rFonts w:cs="Executive Regular"/>
          <w:color w:val="000000"/>
          <w:szCs w:val="20"/>
        </w:rPr>
        <w:t>).</w:t>
      </w:r>
    </w:p>
    <w:p w:rsidR="00B8704D" w:rsidRPr="00D31505" w:rsidRDefault="00A648E4" w:rsidP="00D8024D">
      <w:pPr>
        <w:rPr>
          <w:rFonts w:ascii="Executive Regular" w:hAnsi="Executive Regular" w:cs="Executive Regular"/>
          <w:color w:val="000000"/>
          <w:sz w:val="20"/>
          <w:szCs w:val="20"/>
        </w:rPr>
      </w:pPr>
      <w:r w:rsidRPr="00CA4629">
        <w:rPr>
          <w:rFonts w:cs="Executive Regular"/>
          <w:color w:val="000000"/>
          <w:szCs w:val="20"/>
        </w:rPr>
        <w:t>Odvodnění</w:t>
      </w:r>
      <w:r w:rsidR="008B0471" w:rsidRPr="00CA4629">
        <w:rPr>
          <w:rFonts w:cs="Executive Regular"/>
          <w:color w:val="000000"/>
          <w:szCs w:val="20"/>
        </w:rPr>
        <w:t xml:space="preserve"> povrchu</w:t>
      </w:r>
      <w:r w:rsidR="001965EF">
        <w:rPr>
          <w:rFonts w:cs="Executive Regular"/>
          <w:color w:val="000000"/>
          <w:szCs w:val="20"/>
        </w:rPr>
        <w:t xml:space="preserve"> </w:t>
      </w:r>
      <w:r w:rsidR="008B0471" w:rsidRPr="00CA4629">
        <w:rPr>
          <w:rFonts w:cs="Executive Regular"/>
          <w:color w:val="000000"/>
          <w:szCs w:val="20"/>
        </w:rPr>
        <w:t>komunikace bude řešeno v koordinaci s rekonstrukcí dešťové kanalizace.</w:t>
      </w:r>
    </w:p>
    <w:sectPr w:rsidR="00B8704D" w:rsidRPr="00D31505" w:rsidSect="006D7172">
      <w:pgSz w:w="11906" w:h="16838"/>
      <w:pgMar w:top="1417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xecutive Regular">
    <w:altName w:val="Executive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A0139"/>
    <w:multiLevelType w:val="hybridMultilevel"/>
    <w:tmpl w:val="2E6C49A8"/>
    <w:lvl w:ilvl="0" w:tplc="3850A19A">
      <w:numFmt w:val="bullet"/>
      <w:lvlText w:val="—"/>
      <w:lvlJc w:val="left"/>
      <w:pPr>
        <w:ind w:left="720" w:hanging="360"/>
      </w:pPr>
      <w:rPr>
        <w:rFonts w:ascii="Executive Regular" w:eastAsiaTheme="minorHAnsi" w:hAnsi="Executive Regular" w:cs="Executive Regular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08"/>
  <w:hyphenationZone w:val="425"/>
  <w:characterSpacingControl w:val="doNotCompress"/>
  <w:compat>
    <w:useFELayout/>
  </w:compat>
  <w:rsids>
    <w:rsidRoot w:val="00D8024D"/>
    <w:rsid w:val="00013358"/>
    <w:rsid w:val="00073529"/>
    <w:rsid w:val="00141011"/>
    <w:rsid w:val="00167689"/>
    <w:rsid w:val="001965EF"/>
    <w:rsid w:val="001B20A3"/>
    <w:rsid w:val="002B0E28"/>
    <w:rsid w:val="002B479C"/>
    <w:rsid w:val="002D168B"/>
    <w:rsid w:val="002F02FF"/>
    <w:rsid w:val="002F1557"/>
    <w:rsid w:val="004E62D7"/>
    <w:rsid w:val="004F7E37"/>
    <w:rsid w:val="0051648B"/>
    <w:rsid w:val="005165FC"/>
    <w:rsid w:val="00570C04"/>
    <w:rsid w:val="005A2BC5"/>
    <w:rsid w:val="006309E1"/>
    <w:rsid w:val="0068018B"/>
    <w:rsid w:val="006D7172"/>
    <w:rsid w:val="00713DCA"/>
    <w:rsid w:val="00773640"/>
    <w:rsid w:val="007829D2"/>
    <w:rsid w:val="007F6457"/>
    <w:rsid w:val="00825437"/>
    <w:rsid w:val="00832C25"/>
    <w:rsid w:val="00865146"/>
    <w:rsid w:val="008B0471"/>
    <w:rsid w:val="008B2B63"/>
    <w:rsid w:val="008C633E"/>
    <w:rsid w:val="009004E6"/>
    <w:rsid w:val="009450F2"/>
    <w:rsid w:val="009471AE"/>
    <w:rsid w:val="00A13852"/>
    <w:rsid w:val="00A648E4"/>
    <w:rsid w:val="00AC53A6"/>
    <w:rsid w:val="00B677A5"/>
    <w:rsid w:val="00B8704D"/>
    <w:rsid w:val="00CA4629"/>
    <w:rsid w:val="00CD0EA8"/>
    <w:rsid w:val="00D12FE2"/>
    <w:rsid w:val="00D22099"/>
    <w:rsid w:val="00D31505"/>
    <w:rsid w:val="00D8024D"/>
    <w:rsid w:val="00EF2FBB"/>
    <w:rsid w:val="00EF73C7"/>
    <w:rsid w:val="00F3484B"/>
    <w:rsid w:val="00F61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71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1">
    <w:name w:val="Pa1"/>
    <w:basedOn w:val="Normln"/>
    <w:next w:val="Normln"/>
    <w:uiPriority w:val="99"/>
    <w:rsid w:val="00D8024D"/>
    <w:pPr>
      <w:autoSpaceDE w:val="0"/>
      <w:autoSpaceDN w:val="0"/>
      <w:adjustRightInd w:val="0"/>
      <w:spacing w:after="0" w:line="201" w:lineRule="atLeast"/>
    </w:pPr>
    <w:rPr>
      <w:rFonts w:ascii="Executive Regular" w:hAnsi="Executive Regular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17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C5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3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1">
    <w:name w:val="Pa1"/>
    <w:basedOn w:val="Normln"/>
    <w:next w:val="Normln"/>
    <w:uiPriority w:val="99"/>
    <w:rsid w:val="00D8024D"/>
    <w:pPr>
      <w:autoSpaceDE w:val="0"/>
      <w:autoSpaceDN w:val="0"/>
      <w:adjustRightInd w:val="0"/>
      <w:spacing w:after="0" w:line="201" w:lineRule="atLeast"/>
    </w:pPr>
    <w:rPr>
      <w:rFonts w:ascii="Executive Regular" w:hAnsi="Executive Regular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948</Words>
  <Characters>5597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luthi1</dc:creator>
  <cp:lastModifiedBy>Václav Horák</cp:lastModifiedBy>
  <cp:revision>9</cp:revision>
  <cp:lastPrinted>2016-06-06T10:10:00Z</cp:lastPrinted>
  <dcterms:created xsi:type="dcterms:W3CDTF">2016-05-18T09:05:00Z</dcterms:created>
  <dcterms:modified xsi:type="dcterms:W3CDTF">2016-06-07T11:21:00Z</dcterms:modified>
</cp:coreProperties>
</file>